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55" w:rsidRDefault="009C5D89" w:rsidP="00054CD1">
      <w:pPr>
        <w:spacing w:line="276" w:lineRule="auto"/>
        <w:ind w:firstLine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580176" w:rsidRPr="00943770" w:rsidRDefault="00E22ABA" w:rsidP="00943770">
      <w:pPr>
        <w:tabs>
          <w:tab w:val="left" w:pos="5387"/>
        </w:tabs>
        <w:spacing w:line="276" w:lineRule="auto"/>
        <w:ind w:firstLine="43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</w:p>
    <w:p w:rsidR="003E5E5F" w:rsidRDefault="00943770" w:rsidP="00B73029">
      <w:pPr>
        <w:pStyle w:val="NormalnyWeb"/>
        <w:spacing w:after="0" w:line="276" w:lineRule="auto"/>
        <w:jc w:val="both"/>
        <w:rPr>
          <w:rFonts w:ascii="Verdana" w:hAnsi="Verdana"/>
          <w:sz w:val="22"/>
          <w:szCs w:val="22"/>
        </w:rPr>
      </w:pPr>
      <w:r w:rsidRPr="00943770">
        <w:rPr>
          <w:rFonts w:ascii="Verdana" w:hAnsi="Verdana" w:cs="Arial"/>
        </w:rPr>
        <w:t xml:space="preserve">         </w:t>
      </w:r>
      <w:r w:rsidR="008E3C53" w:rsidRPr="003E5E5F">
        <w:rPr>
          <w:rFonts w:ascii="Verdana" w:hAnsi="Verdana" w:cs="Arial"/>
          <w:sz w:val="22"/>
          <w:szCs w:val="22"/>
        </w:rPr>
        <w:t xml:space="preserve">Krajowy Ośrodek Wsparcia Rolnictwa Oddział Terenowy w </w:t>
      </w:r>
      <w:r w:rsidRPr="003E5E5F">
        <w:rPr>
          <w:rFonts w:ascii="Verdana" w:hAnsi="Verdana" w:cs="Arial"/>
          <w:sz w:val="22"/>
          <w:szCs w:val="22"/>
        </w:rPr>
        <w:t>Krakowie</w:t>
      </w:r>
      <w:r w:rsidR="008E3C53" w:rsidRPr="003E5E5F">
        <w:rPr>
          <w:rFonts w:ascii="Verdana" w:hAnsi="Verdana" w:cs="Arial"/>
          <w:sz w:val="22"/>
          <w:szCs w:val="22"/>
        </w:rPr>
        <w:t>, mając na względzie obowiązek naliczania, pobierania i przekazywania wpłat</w:t>
      </w:r>
      <w:r w:rsidRPr="003E5E5F">
        <w:rPr>
          <w:rFonts w:ascii="Verdana" w:hAnsi="Verdana" w:cs="Arial"/>
          <w:sz w:val="22"/>
          <w:szCs w:val="22"/>
        </w:rPr>
        <w:t>y</w:t>
      </w:r>
      <w:r w:rsidR="008E3C53" w:rsidRPr="003E5E5F">
        <w:rPr>
          <w:rFonts w:ascii="Verdana" w:hAnsi="Verdana" w:cs="Arial"/>
          <w:sz w:val="22"/>
          <w:szCs w:val="22"/>
        </w:rPr>
        <w:t xml:space="preserve"> </w:t>
      </w:r>
      <w:r w:rsidR="00454EBA">
        <w:rPr>
          <w:rFonts w:ascii="Verdana" w:hAnsi="Verdana" w:cs="Arial"/>
          <w:sz w:val="22"/>
          <w:szCs w:val="22"/>
        </w:rPr>
        <w:t>na rzecz danego</w:t>
      </w:r>
      <w:r w:rsidR="008E3C53" w:rsidRPr="003E5E5F">
        <w:rPr>
          <w:rFonts w:ascii="Verdana" w:hAnsi="Verdana" w:cs="Arial"/>
          <w:sz w:val="22"/>
          <w:szCs w:val="22"/>
        </w:rPr>
        <w:t xml:space="preserve"> fundusz</w:t>
      </w:r>
      <w:r w:rsidR="00454EBA">
        <w:rPr>
          <w:rFonts w:ascii="Verdana" w:hAnsi="Verdana" w:cs="Arial"/>
          <w:sz w:val="22"/>
          <w:szCs w:val="22"/>
        </w:rPr>
        <w:t>u</w:t>
      </w:r>
      <w:r w:rsidR="008E3C53" w:rsidRPr="003E5E5F">
        <w:rPr>
          <w:rFonts w:ascii="Verdana" w:hAnsi="Verdana" w:cs="Arial"/>
          <w:sz w:val="22"/>
          <w:szCs w:val="22"/>
        </w:rPr>
        <w:t xml:space="preserve"> promocji produktów rolno-spożywczych</w:t>
      </w:r>
      <w:r w:rsidR="00454EBA">
        <w:rPr>
          <w:rFonts w:ascii="Verdana" w:hAnsi="Verdana" w:cs="Arial"/>
          <w:sz w:val="22"/>
          <w:szCs w:val="22"/>
        </w:rPr>
        <w:t>,</w:t>
      </w:r>
      <w:r w:rsidR="00182FB9" w:rsidRPr="003E5E5F">
        <w:rPr>
          <w:rFonts w:ascii="Verdana" w:hAnsi="Verdana"/>
          <w:sz w:val="22"/>
          <w:szCs w:val="22"/>
        </w:rPr>
        <w:t xml:space="preserve"> o których mowa w art. 6 ust. 2 ustawy </w:t>
      </w:r>
      <w:r w:rsidR="00182FB9" w:rsidRPr="003E5E5F">
        <w:rPr>
          <w:rFonts w:ascii="Verdana" w:hAnsi="Verdana"/>
          <w:sz w:val="22"/>
          <w:szCs w:val="22"/>
        </w:rPr>
        <w:br/>
        <w:t xml:space="preserve">z dnia 22 maja 2009 r. (Dz. U. z 2021 r. poz. 43 z </w:t>
      </w:r>
      <w:proofErr w:type="spellStart"/>
      <w:r w:rsidR="00182FB9" w:rsidRPr="003E5E5F">
        <w:rPr>
          <w:rFonts w:ascii="Verdana" w:hAnsi="Verdana"/>
          <w:sz w:val="22"/>
          <w:szCs w:val="22"/>
        </w:rPr>
        <w:t>poźn</w:t>
      </w:r>
      <w:proofErr w:type="spellEnd"/>
      <w:r w:rsidR="00182FB9" w:rsidRPr="003E5E5F">
        <w:rPr>
          <w:rFonts w:ascii="Verdana" w:hAnsi="Verdana"/>
          <w:sz w:val="22"/>
          <w:szCs w:val="22"/>
        </w:rPr>
        <w:t>. zm.)</w:t>
      </w:r>
      <w:r w:rsidR="00182FB9" w:rsidRPr="003E5E5F">
        <w:rPr>
          <w:rFonts w:ascii="Verdana" w:hAnsi="Verdana" w:cs="Arial"/>
          <w:sz w:val="22"/>
          <w:szCs w:val="22"/>
        </w:rPr>
        <w:t xml:space="preserve"> oraz </w:t>
      </w:r>
      <w:r w:rsidR="008E3C53" w:rsidRPr="003E5E5F">
        <w:rPr>
          <w:rFonts w:ascii="Verdana" w:hAnsi="Verdana" w:cs="Arial"/>
          <w:sz w:val="22"/>
          <w:szCs w:val="22"/>
        </w:rPr>
        <w:t xml:space="preserve">zgodnie </w:t>
      </w:r>
      <w:r w:rsidR="00182FB9" w:rsidRPr="003E5E5F">
        <w:rPr>
          <w:rFonts w:ascii="Verdana" w:hAnsi="Verdana" w:cs="Arial"/>
          <w:sz w:val="22"/>
          <w:szCs w:val="22"/>
        </w:rPr>
        <w:br/>
      </w:r>
      <w:r w:rsidR="008E3C53" w:rsidRPr="003E5E5F">
        <w:rPr>
          <w:rFonts w:ascii="Verdana" w:hAnsi="Verdana" w:cs="Arial"/>
          <w:sz w:val="22"/>
          <w:szCs w:val="22"/>
        </w:rPr>
        <w:t xml:space="preserve">z Ustawą o informatyzacji podmiotów realizujących zadania publiczne, </w:t>
      </w:r>
      <w:r w:rsidR="008E3C53" w:rsidRPr="003E5E5F">
        <w:rPr>
          <w:rFonts w:ascii="Verdana" w:hAnsi="Verdana" w:cs="Arial"/>
          <w:b/>
          <w:sz w:val="22"/>
          <w:szCs w:val="22"/>
        </w:rPr>
        <w:t>umożliwia  uczestnikom fundus</w:t>
      </w:r>
      <w:r w:rsidR="00DB6391" w:rsidRPr="003E5E5F">
        <w:rPr>
          <w:rFonts w:ascii="Verdana" w:hAnsi="Verdana" w:cs="Arial"/>
          <w:b/>
          <w:sz w:val="22"/>
          <w:szCs w:val="22"/>
        </w:rPr>
        <w:t xml:space="preserve">zy promocji złożenie formularza </w:t>
      </w:r>
      <w:r w:rsidR="008E3C53" w:rsidRPr="003E5E5F">
        <w:rPr>
          <w:rFonts w:ascii="Verdana" w:hAnsi="Verdana" w:cs="Arial"/>
          <w:b/>
          <w:sz w:val="22"/>
          <w:szCs w:val="22"/>
        </w:rPr>
        <w:t>Deklaracji wpłaty na fundusze promoc</w:t>
      </w:r>
      <w:r w:rsidR="00C96162" w:rsidRPr="003E5E5F">
        <w:rPr>
          <w:rFonts w:ascii="Verdana" w:hAnsi="Verdana" w:cs="Arial"/>
          <w:b/>
          <w:sz w:val="22"/>
          <w:szCs w:val="22"/>
        </w:rPr>
        <w:t>ji produktów rolno-spożywczych Fpz_f1</w:t>
      </w:r>
      <w:r w:rsidR="00182FB9" w:rsidRPr="003E5E5F">
        <w:rPr>
          <w:rFonts w:ascii="Verdana" w:hAnsi="Verdana" w:cs="Arial"/>
          <w:b/>
          <w:sz w:val="22"/>
          <w:szCs w:val="22"/>
        </w:rPr>
        <w:t xml:space="preserve">, drogą elektroniczną </w:t>
      </w:r>
      <w:r w:rsidR="00C96162" w:rsidRPr="003E5E5F">
        <w:rPr>
          <w:rFonts w:ascii="Verdana" w:hAnsi="Verdana" w:cs="Arial"/>
          <w:b/>
          <w:sz w:val="22"/>
          <w:szCs w:val="22"/>
        </w:rPr>
        <w:t>poprzez platformę usług</w:t>
      </w:r>
      <w:r w:rsidR="008E3C53" w:rsidRPr="003E5E5F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8E3C53" w:rsidRPr="003E5E5F">
        <w:rPr>
          <w:rFonts w:ascii="Verdana" w:hAnsi="Verdana" w:cs="Arial"/>
          <w:b/>
          <w:sz w:val="22"/>
          <w:szCs w:val="22"/>
        </w:rPr>
        <w:t>eRolnik</w:t>
      </w:r>
      <w:proofErr w:type="spellEnd"/>
      <w:r w:rsidR="00182FB9" w:rsidRPr="003E5E5F">
        <w:rPr>
          <w:rFonts w:ascii="Verdana" w:hAnsi="Verdana" w:cs="Arial"/>
          <w:b/>
          <w:sz w:val="22"/>
          <w:szCs w:val="22"/>
        </w:rPr>
        <w:t xml:space="preserve"> </w:t>
      </w:r>
      <w:hyperlink r:id="rId8" w:anchor="/" w:history="1">
        <w:r w:rsidR="00454EBA" w:rsidRPr="00E317DD">
          <w:rPr>
            <w:rStyle w:val="Hipercze"/>
            <w:rFonts w:ascii="Verdana" w:hAnsi="Verdana"/>
            <w:b/>
            <w:sz w:val="22"/>
            <w:szCs w:val="22"/>
          </w:rPr>
          <w:t>https://erolnik.gov.pl/#/</w:t>
        </w:r>
      </w:hyperlink>
      <w:r w:rsidR="00C96162" w:rsidRPr="003E5E5F">
        <w:rPr>
          <w:rFonts w:ascii="Verdana" w:hAnsi="Verdana"/>
          <w:b/>
          <w:sz w:val="22"/>
          <w:szCs w:val="22"/>
          <w:u w:val="single"/>
        </w:rPr>
        <w:t>.</w:t>
      </w:r>
      <w:r w:rsidR="00454EBA">
        <w:rPr>
          <w:rFonts w:ascii="Verdana" w:hAnsi="Verdana"/>
          <w:sz w:val="22"/>
          <w:szCs w:val="22"/>
        </w:rPr>
        <w:t xml:space="preserve"> </w:t>
      </w:r>
      <w:r w:rsidR="008E3C53" w:rsidRPr="003E5E5F">
        <w:rPr>
          <w:rFonts w:ascii="Verdana" w:hAnsi="Verdana" w:cs="Arial"/>
          <w:b/>
          <w:sz w:val="22"/>
          <w:szCs w:val="22"/>
        </w:rPr>
        <w:t xml:space="preserve">Warunkiem </w:t>
      </w:r>
      <w:r w:rsidR="00C96162" w:rsidRPr="003E5E5F">
        <w:rPr>
          <w:rFonts w:ascii="Verdana" w:hAnsi="Verdana" w:cs="Arial"/>
          <w:b/>
          <w:sz w:val="22"/>
          <w:szCs w:val="22"/>
        </w:rPr>
        <w:t xml:space="preserve">skorzystania z możliwości </w:t>
      </w:r>
      <w:r w:rsidR="008E3C53" w:rsidRPr="003E5E5F">
        <w:rPr>
          <w:rFonts w:ascii="Verdana" w:hAnsi="Verdana" w:cs="Arial"/>
          <w:b/>
          <w:sz w:val="22"/>
          <w:szCs w:val="22"/>
        </w:rPr>
        <w:t xml:space="preserve">wypełnienia </w:t>
      </w:r>
      <w:r w:rsidR="00C96162" w:rsidRPr="003E5E5F">
        <w:rPr>
          <w:rFonts w:ascii="Verdana" w:hAnsi="Verdana" w:cs="Arial"/>
          <w:b/>
          <w:sz w:val="22"/>
          <w:szCs w:val="22"/>
        </w:rPr>
        <w:t>deklaracji wpłaty jest posiadanie aktywnego Profilu Z</w:t>
      </w:r>
      <w:r w:rsidR="008E3C53" w:rsidRPr="003E5E5F">
        <w:rPr>
          <w:rFonts w:ascii="Verdana" w:hAnsi="Verdana" w:cs="Arial"/>
          <w:b/>
          <w:sz w:val="22"/>
          <w:szCs w:val="22"/>
        </w:rPr>
        <w:t>aufanego.</w:t>
      </w:r>
    </w:p>
    <w:p w:rsidR="00763692" w:rsidRPr="003E5E5F" w:rsidRDefault="00182FB9" w:rsidP="003E5E5F">
      <w:pPr>
        <w:pStyle w:val="NormalnyWeb"/>
        <w:spacing w:after="0"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E5E5F">
        <w:rPr>
          <w:rFonts w:ascii="Verdana" w:hAnsi="Verdana"/>
          <w:sz w:val="22"/>
          <w:szCs w:val="22"/>
        </w:rPr>
        <w:t>Przed</w:t>
      </w:r>
      <w:r w:rsidR="003E5E5F">
        <w:rPr>
          <w:rFonts w:ascii="Verdana" w:hAnsi="Verdana"/>
          <w:sz w:val="22"/>
          <w:szCs w:val="22"/>
        </w:rPr>
        <w:t xml:space="preserve">siębiorcy zobowiązani do wpłat na </w:t>
      </w:r>
      <w:r w:rsidRPr="003E5E5F">
        <w:rPr>
          <w:rFonts w:ascii="Verdana" w:hAnsi="Verdana"/>
          <w:sz w:val="22"/>
          <w:szCs w:val="22"/>
        </w:rPr>
        <w:t>fundusz</w:t>
      </w:r>
      <w:r w:rsidR="003E5E5F">
        <w:rPr>
          <w:rFonts w:ascii="Verdana" w:hAnsi="Verdana"/>
          <w:sz w:val="22"/>
          <w:szCs w:val="22"/>
        </w:rPr>
        <w:t>e</w:t>
      </w:r>
      <w:r w:rsidRPr="003E5E5F">
        <w:rPr>
          <w:rFonts w:ascii="Verdana" w:hAnsi="Verdana"/>
          <w:sz w:val="22"/>
          <w:szCs w:val="22"/>
        </w:rPr>
        <w:t xml:space="preserve"> promocji produktów rolno-spożywczych – na</w:t>
      </w:r>
      <w:r w:rsidR="003E5E5F">
        <w:rPr>
          <w:rFonts w:ascii="Verdana" w:hAnsi="Verdana"/>
          <w:sz w:val="22"/>
          <w:szCs w:val="22"/>
        </w:rPr>
        <w:t xml:space="preserve"> rzecz</w:t>
      </w:r>
      <w:r w:rsidRPr="003E5E5F">
        <w:rPr>
          <w:rFonts w:ascii="Verdana" w:hAnsi="Verdana"/>
          <w:sz w:val="22"/>
          <w:szCs w:val="22"/>
        </w:rPr>
        <w:t>: Fundusz</w:t>
      </w:r>
      <w:r w:rsidR="003E5E5F">
        <w:rPr>
          <w:rFonts w:ascii="Verdana" w:hAnsi="Verdana"/>
          <w:sz w:val="22"/>
          <w:szCs w:val="22"/>
        </w:rPr>
        <w:t>u</w:t>
      </w:r>
      <w:r w:rsidRPr="003E5E5F">
        <w:rPr>
          <w:rFonts w:ascii="Verdana" w:hAnsi="Verdana"/>
          <w:sz w:val="22"/>
          <w:szCs w:val="22"/>
        </w:rPr>
        <w:t xml:space="preserve"> Promocji Mięsa Wieprzowego, Fundusz</w:t>
      </w:r>
      <w:r w:rsidR="003E5E5F">
        <w:rPr>
          <w:rFonts w:ascii="Verdana" w:hAnsi="Verdana"/>
          <w:sz w:val="22"/>
          <w:szCs w:val="22"/>
        </w:rPr>
        <w:t>u</w:t>
      </w:r>
      <w:r w:rsidRPr="003E5E5F">
        <w:rPr>
          <w:rFonts w:ascii="Verdana" w:hAnsi="Verdana"/>
          <w:sz w:val="22"/>
          <w:szCs w:val="22"/>
        </w:rPr>
        <w:t xml:space="preserve"> Promocji Mięsa Wołowego, Fundusz</w:t>
      </w:r>
      <w:r w:rsidR="003E5E5F">
        <w:rPr>
          <w:rFonts w:ascii="Verdana" w:hAnsi="Verdana"/>
          <w:sz w:val="22"/>
          <w:szCs w:val="22"/>
        </w:rPr>
        <w:t>u</w:t>
      </w:r>
      <w:r w:rsidRPr="003E5E5F">
        <w:rPr>
          <w:rFonts w:ascii="Verdana" w:hAnsi="Verdana"/>
          <w:sz w:val="22"/>
          <w:szCs w:val="22"/>
        </w:rPr>
        <w:t xml:space="preserve"> Promocji Mięsa Końskiego, Fundusz</w:t>
      </w:r>
      <w:r w:rsidR="003E5E5F">
        <w:rPr>
          <w:rFonts w:ascii="Verdana" w:hAnsi="Verdana"/>
          <w:sz w:val="22"/>
          <w:szCs w:val="22"/>
        </w:rPr>
        <w:t>u</w:t>
      </w:r>
      <w:r w:rsidRPr="003E5E5F">
        <w:rPr>
          <w:rFonts w:ascii="Verdana" w:hAnsi="Verdana"/>
          <w:sz w:val="22"/>
          <w:szCs w:val="22"/>
        </w:rPr>
        <w:t xml:space="preserve"> Promocji Mięsa Owczego, Fundusz</w:t>
      </w:r>
      <w:r w:rsidR="003E5E5F">
        <w:rPr>
          <w:rFonts w:ascii="Verdana" w:hAnsi="Verdana"/>
          <w:sz w:val="22"/>
          <w:szCs w:val="22"/>
        </w:rPr>
        <w:t>u</w:t>
      </w:r>
      <w:r w:rsidRPr="003E5E5F">
        <w:rPr>
          <w:rFonts w:ascii="Verdana" w:hAnsi="Verdana"/>
          <w:sz w:val="22"/>
          <w:szCs w:val="22"/>
        </w:rPr>
        <w:t xml:space="preserve"> Promocji Ziarna Zbóż i Przetworów Zbożowych, Fundusz</w:t>
      </w:r>
      <w:r w:rsidR="003E5E5F">
        <w:rPr>
          <w:rFonts w:ascii="Verdana" w:hAnsi="Verdana"/>
          <w:sz w:val="22"/>
          <w:szCs w:val="22"/>
        </w:rPr>
        <w:t>u</w:t>
      </w:r>
      <w:r w:rsidRPr="003E5E5F">
        <w:rPr>
          <w:rFonts w:ascii="Verdana" w:hAnsi="Verdana"/>
          <w:sz w:val="22"/>
          <w:szCs w:val="22"/>
        </w:rPr>
        <w:t xml:space="preserve"> Promocji Owoców i Warzyw, Fundus</w:t>
      </w:r>
      <w:r w:rsidR="003E5E5F">
        <w:rPr>
          <w:rFonts w:ascii="Verdana" w:hAnsi="Verdana"/>
          <w:sz w:val="22"/>
          <w:szCs w:val="22"/>
        </w:rPr>
        <w:t>zu</w:t>
      </w:r>
      <w:r w:rsidRPr="003E5E5F">
        <w:rPr>
          <w:rFonts w:ascii="Verdana" w:hAnsi="Verdana"/>
          <w:sz w:val="22"/>
          <w:szCs w:val="22"/>
        </w:rPr>
        <w:t xml:space="preserve"> Promocji Mięsa Drobiowego, Fundusz</w:t>
      </w:r>
      <w:r w:rsidR="003E5E5F">
        <w:rPr>
          <w:rFonts w:ascii="Verdana" w:hAnsi="Verdana"/>
          <w:sz w:val="22"/>
          <w:szCs w:val="22"/>
        </w:rPr>
        <w:t>u</w:t>
      </w:r>
      <w:r w:rsidRPr="003E5E5F">
        <w:rPr>
          <w:rFonts w:ascii="Verdana" w:hAnsi="Verdana"/>
          <w:sz w:val="22"/>
          <w:szCs w:val="22"/>
        </w:rPr>
        <w:t xml:space="preserve"> Promocji Ryb, Fundusz</w:t>
      </w:r>
      <w:r w:rsidR="003E5E5F">
        <w:rPr>
          <w:rFonts w:ascii="Verdana" w:hAnsi="Verdana"/>
          <w:sz w:val="22"/>
          <w:szCs w:val="22"/>
        </w:rPr>
        <w:t>u</w:t>
      </w:r>
      <w:r w:rsidRPr="003E5E5F">
        <w:rPr>
          <w:rFonts w:ascii="Verdana" w:hAnsi="Verdana"/>
          <w:sz w:val="22"/>
          <w:szCs w:val="22"/>
        </w:rPr>
        <w:t xml:space="preserve"> Promocji Roślin Oleistych </w:t>
      </w:r>
      <w:r w:rsidR="00B73029" w:rsidRPr="003E5E5F">
        <w:rPr>
          <w:rFonts w:ascii="Verdana" w:hAnsi="Verdana"/>
          <w:sz w:val="22"/>
          <w:szCs w:val="22"/>
        </w:rPr>
        <w:t xml:space="preserve">składają </w:t>
      </w:r>
      <w:r w:rsidRPr="00454EBA">
        <w:rPr>
          <w:rFonts w:ascii="Verdana" w:hAnsi="Verdana"/>
          <w:sz w:val="22"/>
          <w:szCs w:val="22"/>
        </w:rPr>
        <w:t>Deklarację wpłaty</w:t>
      </w:r>
      <w:r w:rsidR="003E5E5F" w:rsidRPr="00454EBA">
        <w:rPr>
          <w:rFonts w:ascii="Verdana" w:hAnsi="Verdana"/>
          <w:sz w:val="22"/>
          <w:szCs w:val="22"/>
        </w:rPr>
        <w:t xml:space="preserve"> </w:t>
      </w:r>
      <w:r w:rsidRPr="00454EBA">
        <w:rPr>
          <w:rFonts w:ascii="Verdana" w:hAnsi="Verdana"/>
          <w:sz w:val="22"/>
          <w:szCs w:val="22"/>
        </w:rPr>
        <w:t>Fpz_f1</w:t>
      </w:r>
      <w:r w:rsidRPr="003E5E5F">
        <w:rPr>
          <w:rFonts w:ascii="Verdana" w:hAnsi="Verdana"/>
          <w:sz w:val="22"/>
          <w:szCs w:val="22"/>
        </w:rPr>
        <w:t xml:space="preserve">, </w:t>
      </w:r>
      <w:r w:rsidR="00763692" w:rsidRPr="003E5E5F">
        <w:rPr>
          <w:rFonts w:ascii="Verdana" w:hAnsi="Verdana"/>
          <w:sz w:val="22"/>
          <w:szCs w:val="22"/>
        </w:rPr>
        <w:t>w któr</w:t>
      </w:r>
      <w:r w:rsidR="00B73029" w:rsidRPr="003E5E5F">
        <w:rPr>
          <w:rFonts w:ascii="Verdana" w:hAnsi="Verdana"/>
          <w:sz w:val="22"/>
          <w:szCs w:val="22"/>
        </w:rPr>
        <w:t>ej</w:t>
      </w:r>
      <w:r w:rsidR="00763692" w:rsidRPr="003E5E5F">
        <w:rPr>
          <w:rFonts w:ascii="Verdana" w:hAnsi="Verdana"/>
          <w:sz w:val="22"/>
          <w:szCs w:val="22"/>
        </w:rPr>
        <w:t xml:space="preserve"> wykazują wysokość zobowiązania na rzecz danego funduszu promocji, z wyszczególnieniem odrębnie kwoty naliczonej i kwoty pobranej, za okresy kwartalne w terminie do 25 dnia miesiąca następującego po każdym kolejnym kwartale.</w:t>
      </w:r>
    </w:p>
    <w:p w:rsidR="00763692" w:rsidRPr="003E5E5F" w:rsidRDefault="00763692" w:rsidP="00763692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E5E5F">
        <w:rPr>
          <w:rFonts w:ascii="Verdana" w:hAnsi="Verdana"/>
          <w:sz w:val="22"/>
          <w:szCs w:val="22"/>
        </w:rPr>
        <w:t xml:space="preserve">Wraz ze złożeniem deklaracji przedsiębiorca powinien dokonać wpłaty kwoty naliczonej na dany fundusz promocji na wyodrębniony rachunek, którego numer podany jest w deklaracji. </w:t>
      </w:r>
    </w:p>
    <w:p w:rsidR="00763692" w:rsidRPr="003E5E5F" w:rsidRDefault="00B73029" w:rsidP="003E5E5F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E5E5F">
        <w:rPr>
          <w:rFonts w:ascii="Verdana" w:hAnsi="Verdana"/>
          <w:sz w:val="22"/>
          <w:szCs w:val="22"/>
        </w:rPr>
        <w:t xml:space="preserve">Ponadto </w:t>
      </w:r>
      <w:r w:rsidR="003E5E5F" w:rsidRPr="003E5E5F">
        <w:rPr>
          <w:rFonts w:ascii="Verdana" w:hAnsi="Verdana"/>
          <w:sz w:val="22"/>
          <w:szCs w:val="22"/>
        </w:rPr>
        <w:t xml:space="preserve">deklaracje wpłaty można złożyć: </w:t>
      </w:r>
      <w:r w:rsidRPr="003E5E5F">
        <w:rPr>
          <w:rFonts w:ascii="Verdana" w:hAnsi="Verdana"/>
          <w:sz w:val="22"/>
          <w:szCs w:val="22"/>
        </w:rPr>
        <w:t>bezpośrednio do Oddziału Terenowego KOWR właściwego miejscowo dla siedziby przedsiębiorcy,</w:t>
      </w:r>
      <w:r w:rsidR="003E5E5F" w:rsidRPr="003E5E5F">
        <w:rPr>
          <w:rFonts w:ascii="Verdana" w:hAnsi="Verdana"/>
          <w:sz w:val="22"/>
          <w:szCs w:val="22"/>
        </w:rPr>
        <w:t xml:space="preserve"> </w:t>
      </w:r>
      <w:r w:rsidR="003E5E5F">
        <w:rPr>
          <w:rFonts w:ascii="Verdana" w:hAnsi="Verdana"/>
          <w:sz w:val="22"/>
          <w:szCs w:val="22"/>
        </w:rPr>
        <w:t>listownie oraz</w:t>
      </w:r>
      <w:r w:rsidRPr="003E5E5F">
        <w:rPr>
          <w:rFonts w:ascii="Verdana" w:hAnsi="Verdana"/>
          <w:sz w:val="22"/>
          <w:szCs w:val="22"/>
        </w:rPr>
        <w:t xml:space="preserve"> za pośrednictwem </w:t>
      </w:r>
      <w:proofErr w:type="spellStart"/>
      <w:r w:rsidRPr="003E5E5F">
        <w:rPr>
          <w:rFonts w:ascii="Verdana" w:hAnsi="Verdana"/>
          <w:sz w:val="22"/>
          <w:szCs w:val="22"/>
        </w:rPr>
        <w:t>ePUAP</w:t>
      </w:r>
      <w:proofErr w:type="spellEnd"/>
      <w:r w:rsidR="003E5E5F">
        <w:rPr>
          <w:rFonts w:ascii="Verdana" w:hAnsi="Verdana"/>
          <w:sz w:val="22"/>
          <w:szCs w:val="22"/>
        </w:rPr>
        <w:t>.</w:t>
      </w:r>
    </w:p>
    <w:p w:rsidR="00454EBA" w:rsidRDefault="00763692" w:rsidP="003E5E5F">
      <w:pPr>
        <w:tabs>
          <w:tab w:val="left" w:pos="6804"/>
          <w:tab w:val="left" w:pos="6946"/>
        </w:tabs>
        <w:spacing w:line="276" w:lineRule="auto"/>
        <w:ind w:firstLine="0"/>
        <w:jc w:val="both"/>
        <w:rPr>
          <w:rFonts w:ascii="Verdana" w:hAnsi="Verdana"/>
          <w:sz w:val="22"/>
          <w:szCs w:val="22"/>
        </w:rPr>
      </w:pPr>
      <w:r w:rsidRPr="003E5E5F">
        <w:rPr>
          <w:rFonts w:ascii="Verdana" w:hAnsi="Verdana"/>
          <w:sz w:val="22"/>
          <w:szCs w:val="22"/>
        </w:rPr>
        <w:t xml:space="preserve">       </w:t>
      </w:r>
      <w:r w:rsidR="009C5D89" w:rsidRPr="003E5E5F">
        <w:rPr>
          <w:rFonts w:ascii="Verdana" w:hAnsi="Verdana" w:cs="Arial"/>
          <w:color w:val="000000"/>
          <w:sz w:val="22"/>
          <w:szCs w:val="22"/>
        </w:rPr>
        <w:t xml:space="preserve">Szczegółowe informacje </w:t>
      </w:r>
      <w:r w:rsidR="003927FD" w:rsidRPr="003E5E5F">
        <w:rPr>
          <w:rFonts w:ascii="Verdana" w:hAnsi="Verdana" w:cs="Arial"/>
          <w:color w:val="000000"/>
          <w:sz w:val="22"/>
          <w:szCs w:val="22"/>
        </w:rPr>
        <w:t xml:space="preserve">można uzyskać pod numerem </w:t>
      </w:r>
      <w:r w:rsidR="009C5D89" w:rsidRPr="003E5E5F">
        <w:rPr>
          <w:rFonts w:ascii="Verdana" w:hAnsi="Verdana" w:cs="Arial"/>
          <w:color w:val="000000"/>
          <w:sz w:val="22"/>
          <w:szCs w:val="22"/>
        </w:rPr>
        <w:t xml:space="preserve">telefonu: </w:t>
      </w:r>
      <w:r w:rsidR="00182FB9" w:rsidRPr="003E5E5F">
        <w:rPr>
          <w:rFonts w:ascii="Verdana" w:hAnsi="Verdana" w:cs="Arial"/>
          <w:color w:val="000000"/>
          <w:sz w:val="22"/>
          <w:szCs w:val="22"/>
        </w:rPr>
        <w:br/>
      </w:r>
      <w:r w:rsidR="005C2567">
        <w:rPr>
          <w:rFonts w:ascii="Verdana" w:hAnsi="Verdana" w:cs="Arial"/>
          <w:b/>
          <w:color w:val="000000"/>
          <w:sz w:val="22"/>
          <w:szCs w:val="22"/>
        </w:rPr>
        <w:t xml:space="preserve">12 424 09 61, </w:t>
      </w:r>
      <w:bookmarkStart w:id="0" w:name="_GoBack"/>
      <w:bookmarkEnd w:id="0"/>
      <w:r w:rsidR="00182FB9" w:rsidRPr="003E5E5F">
        <w:rPr>
          <w:rFonts w:ascii="Verdana" w:hAnsi="Verdana" w:cs="Arial"/>
          <w:b/>
          <w:color w:val="000000"/>
          <w:sz w:val="22"/>
          <w:szCs w:val="22"/>
        </w:rPr>
        <w:t xml:space="preserve">12 424 09 40. </w:t>
      </w:r>
      <w:r w:rsidR="001267AC" w:rsidRPr="003E5E5F">
        <w:rPr>
          <w:rFonts w:ascii="Verdana" w:hAnsi="Verdana"/>
          <w:sz w:val="22"/>
          <w:szCs w:val="22"/>
        </w:rPr>
        <w:t xml:space="preserve"> </w:t>
      </w:r>
    </w:p>
    <w:p w:rsidR="000E1D6E" w:rsidRPr="00763692" w:rsidRDefault="001267AC" w:rsidP="003E5E5F">
      <w:pPr>
        <w:tabs>
          <w:tab w:val="left" w:pos="6804"/>
          <w:tab w:val="left" w:pos="6946"/>
        </w:tabs>
        <w:spacing w:line="276" w:lineRule="auto"/>
        <w:ind w:firstLine="0"/>
        <w:jc w:val="both"/>
        <w:rPr>
          <w:szCs w:val="24"/>
        </w:rPr>
      </w:pPr>
      <w:r w:rsidRPr="003E5E5F">
        <w:rPr>
          <w:rFonts w:ascii="Verdana" w:hAnsi="Verdana"/>
          <w:sz w:val="22"/>
          <w:szCs w:val="22"/>
        </w:rPr>
        <w:t xml:space="preserve">Na stronie internetowej Krajowego Ośrodka Wsparcia Rolnictwa, w zakładce „Promocja” znajduje się aktualny formularz deklaracji oraz przydatne informacje na temat poszczególnych funduszy - </w:t>
      </w:r>
      <w:hyperlink r:id="rId9" w:history="1">
        <w:r w:rsidR="00454EBA" w:rsidRPr="00E317DD">
          <w:rPr>
            <w:rStyle w:val="Hipercze"/>
            <w:rFonts w:ascii="Verdana" w:hAnsi="Verdana"/>
            <w:sz w:val="22"/>
            <w:szCs w:val="22"/>
          </w:rPr>
          <w:t>http://bip.kowr.gov.pl/fundusze-promocji/wplaty-na fundusze-promocji</w:t>
        </w:r>
      </w:hyperlink>
      <w:r>
        <w:rPr>
          <w:rFonts w:ascii="Verdana" w:hAnsi="Verdana"/>
        </w:rPr>
        <w:t>.</w:t>
      </w:r>
    </w:p>
    <w:p w:rsidR="008E3C53" w:rsidRDefault="008E3C53" w:rsidP="00763692">
      <w:pPr>
        <w:spacing w:line="276" w:lineRule="auto"/>
        <w:ind w:left="426" w:right="283" w:firstLine="708"/>
        <w:jc w:val="both"/>
        <w:rPr>
          <w:rFonts w:ascii="Verdana" w:hAnsi="Verdana" w:cs="Arial"/>
          <w:color w:val="000000"/>
          <w:szCs w:val="24"/>
        </w:rPr>
      </w:pPr>
    </w:p>
    <w:p w:rsidR="008E3C53" w:rsidRDefault="008E3C53" w:rsidP="00763692">
      <w:pPr>
        <w:spacing w:line="276" w:lineRule="auto"/>
        <w:ind w:left="426" w:right="283" w:firstLine="708"/>
        <w:jc w:val="both"/>
        <w:rPr>
          <w:rFonts w:ascii="Verdana" w:hAnsi="Verdana" w:cs="Arial"/>
          <w:color w:val="000000"/>
          <w:szCs w:val="24"/>
        </w:rPr>
      </w:pPr>
    </w:p>
    <w:p w:rsidR="008E3C53" w:rsidRPr="00D57D96" w:rsidRDefault="008E3C53" w:rsidP="008E3C53">
      <w:pPr>
        <w:tabs>
          <w:tab w:val="left" w:pos="6804"/>
          <w:tab w:val="left" w:pos="6946"/>
        </w:tabs>
        <w:spacing w:line="240" w:lineRule="auto"/>
        <w:ind w:firstLine="0"/>
        <w:rPr>
          <w:sz w:val="20"/>
        </w:rPr>
      </w:pPr>
      <w:r>
        <w:rPr>
          <w:rFonts w:ascii="Verdana" w:hAnsi="Verdana" w:cs="Arial"/>
          <w:iCs/>
          <w:sz w:val="22"/>
          <w:szCs w:val="22"/>
        </w:rPr>
        <w:tab/>
      </w:r>
      <w:r w:rsidRPr="00D57D96">
        <w:rPr>
          <w:rFonts w:ascii="Verdana" w:hAnsi="Verdana" w:cs="Arial"/>
          <w:iCs/>
          <w:sz w:val="20"/>
        </w:rPr>
        <w:t>Z poważaniem</w:t>
      </w:r>
    </w:p>
    <w:p w:rsidR="008E3C53" w:rsidRPr="00B20755" w:rsidRDefault="008E3C53" w:rsidP="003927FD">
      <w:pPr>
        <w:ind w:left="426" w:right="283" w:firstLine="708"/>
        <w:jc w:val="both"/>
        <w:rPr>
          <w:rFonts w:ascii="Verdana" w:hAnsi="Verdana" w:cs="Arial"/>
          <w:color w:val="000000"/>
          <w:szCs w:val="24"/>
        </w:rPr>
      </w:pPr>
    </w:p>
    <w:sectPr w:rsidR="008E3C53" w:rsidRPr="00B20755" w:rsidSect="00697A07">
      <w:headerReference w:type="default" r:id="rId10"/>
      <w:headerReference w:type="first" r:id="rId11"/>
      <w:footerReference w:type="first" r:id="rId12"/>
      <w:pgSz w:w="11906" w:h="16838" w:code="9"/>
      <w:pgMar w:top="851" w:right="1274" w:bottom="720" w:left="851" w:header="737" w:footer="102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A7" w:rsidRDefault="00B823A7">
      <w:pPr>
        <w:spacing w:line="240" w:lineRule="auto"/>
      </w:pPr>
      <w:r>
        <w:separator/>
      </w:r>
    </w:p>
  </w:endnote>
  <w:endnote w:type="continuationSeparator" w:id="0">
    <w:p w:rsidR="00B823A7" w:rsidRDefault="00B82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A9" w:rsidRPr="000101C8" w:rsidRDefault="00715D65" w:rsidP="00871DC5">
    <w:pPr>
      <w:pStyle w:val="Stopka"/>
      <w:tabs>
        <w:tab w:val="left" w:pos="301"/>
        <w:tab w:val="center" w:pos="4251"/>
      </w:tabs>
      <w:spacing w:line="240" w:lineRule="auto"/>
      <w:ind w:left="-567" w:firstLine="0"/>
      <w:jc w:val="center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52A077F" wp14:editId="186E7166">
          <wp:simplePos x="0" y="0"/>
          <wp:positionH relativeFrom="margin">
            <wp:posOffset>352425</wp:posOffset>
          </wp:positionH>
          <wp:positionV relativeFrom="page">
            <wp:posOffset>10063480</wp:posOffset>
          </wp:positionV>
          <wp:extent cx="6400800" cy="436880"/>
          <wp:effectExtent l="0" t="0" r="0" b="1270"/>
          <wp:wrapSquare wrapText="bothSides"/>
          <wp:docPr id="6" name="Obraz 6" descr="element graficzny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lement graficzny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8A9">
      <w:rPr>
        <w:rFonts w:ascii="Verdana" w:hAnsi="Verdana"/>
        <w:sz w:val="18"/>
        <w:szCs w:val="18"/>
      </w:rPr>
      <w:t>31-546 Kraków, ul. Mogilska 104, 12 4240940, www.kowr.gov.pl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A7" w:rsidRDefault="00B823A7">
      <w:pPr>
        <w:spacing w:line="240" w:lineRule="auto"/>
      </w:pPr>
      <w:r>
        <w:separator/>
      </w:r>
    </w:p>
  </w:footnote>
  <w:footnote w:type="continuationSeparator" w:id="0">
    <w:p w:rsidR="00B823A7" w:rsidRDefault="00B82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A9" w:rsidRPr="008277FA" w:rsidRDefault="00A528A9" w:rsidP="001F11CD">
    <w:pPr>
      <w:tabs>
        <w:tab w:val="left" w:pos="7088"/>
      </w:tabs>
      <w:ind w:firstLine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A9" w:rsidRDefault="00A528A9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</w:p>
  <w:p w:rsidR="00A528A9" w:rsidRDefault="00D40DB2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FA961" wp14:editId="5471C9BA">
          <wp:simplePos x="0" y="0"/>
          <wp:positionH relativeFrom="margin">
            <wp:align>left</wp:align>
          </wp:positionH>
          <wp:positionV relativeFrom="margin">
            <wp:posOffset>-1429385</wp:posOffset>
          </wp:positionV>
          <wp:extent cx="1440180" cy="861060"/>
          <wp:effectExtent l="0" t="0" r="7620" b="0"/>
          <wp:wrapSquare wrapText="bothSides"/>
          <wp:docPr id="5" name="Obraz 5" descr="logo_KOW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_KOW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28A9" w:rsidRDefault="00A528A9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</w:p>
  <w:p w:rsidR="00A528A9" w:rsidRDefault="00A528A9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</w:p>
  <w:p w:rsidR="00A528A9" w:rsidRDefault="00A528A9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</w:p>
  <w:p w:rsidR="00D40DB2" w:rsidRDefault="00D40DB2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</w:p>
  <w:p w:rsidR="00D40DB2" w:rsidRDefault="00D40DB2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</w:p>
  <w:p w:rsidR="00A528A9" w:rsidRDefault="00A528A9" w:rsidP="007C23D6">
    <w:pPr>
      <w:spacing w:line="276" w:lineRule="auto"/>
      <w:ind w:firstLine="0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Oddział Terenowy w Krakowie</w:t>
    </w:r>
  </w:p>
  <w:p w:rsidR="00715D65" w:rsidRPr="00715D65" w:rsidRDefault="00715D65" w:rsidP="00715D65">
    <w:pPr>
      <w:tabs>
        <w:tab w:val="right" w:pos="10348"/>
      </w:tabs>
      <w:spacing w:line="276" w:lineRule="auto"/>
      <w:ind w:left="-850" w:firstLine="850"/>
      <w:rPr>
        <w:rFonts w:ascii="Verdana" w:hAnsi="Verdana"/>
        <w:b/>
        <w:sz w:val="18"/>
        <w:szCs w:val="18"/>
      </w:rPr>
    </w:pPr>
    <w:r w:rsidRPr="00715D65">
      <w:rPr>
        <w:rFonts w:ascii="Verdana" w:hAnsi="Verdana"/>
        <w:b/>
        <w:sz w:val="18"/>
        <w:szCs w:val="18"/>
      </w:rPr>
      <w:t>Wydział Rozwoju Rynków Rolnych</w:t>
    </w:r>
  </w:p>
  <w:p w:rsidR="00A528A9" w:rsidRPr="005E0CF7" w:rsidRDefault="00715D65" w:rsidP="00715D65">
    <w:pPr>
      <w:tabs>
        <w:tab w:val="right" w:pos="10348"/>
      </w:tabs>
      <w:spacing w:line="276" w:lineRule="auto"/>
      <w:ind w:left="-850" w:firstLine="850"/>
    </w:pPr>
    <w:r w:rsidRPr="00715D65">
      <w:rPr>
        <w:rFonts w:ascii="Verdana" w:hAnsi="Verdana"/>
        <w:b/>
        <w:sz w:val="18"/>
        <w:szCs w:val="18"/>
      </w:rPr>
      <w:t>KRA.WRRR.</w:t>
    </w:r>
    <w:r w:rsidR="00977528">
      <w:rPr>
        <w:rFonts w:ascii="Verdana" w:hAnsi="Verdana"/>
        <w:b/>
        <w:sz w:val="18"/>
        <w:szCs w:val="18"/>
      </w:rPr>
      <w:t>7040</w:t>
    </w:r>
    <w:r w:rsidR="00943770">
      <w:rPr>
        <w:rFonts w:ascii="Verdana" w:hAnsi="Verdana"/>
        <w:b/>
        <w:sz w:val="18"/>
        <w:szCs w:val="18"/>
      </w:rPr>
      <w:t>.677</w:t>
    </w:r>
    <w:r w:rsidR="00B20755">
      <w:rPr>
        <w:rFonts w:ascii="Verdana" w:hAnsi="Verdana"/>
        <w:b/>
        <w:sz w:val="18"/>
        <w:szCs w:val="18"/>
      </w:rPr>
      <w:t>.</w:t>
    </w:r>
    <w:r w:rsidR="008244DF">
      <w:rPr>
        <w:rFonts w:ascii="Verdana" w:hAnsi="Verdana"/>
        <w:b/>
        <w:sz w:val="18"/>
        <w:szCs w:val="18"/>
      </w:rPr>
      <w:t>202</w:t>
    </w:r>
    <w:r w:rsidR="00DB6AE7">
      <w:rPr>
        <w:rFonts w:ascii="Verdana" w:hAnsi="Verdana"/>
        <w:b/>
        <w:sz w:val="18"/>
        <w:szCs w:val="18"/>
      </w:rPr>
      <w:t>1</w:t>
    </w:r>
    <w:r w:rsidR="001772F1">
      <w:rPr>
        <w:rFonts w:ascii="Verdana" w:hAnsi="Verdana"/>
        <w:b/>
        <w:sz w:val="18"/>
        <w:szCs w:val="18"/>
      </w:rPr>
      <w:t>.</w:t>
    </w:r>
    <w:r w:rsidR="00977528">
      <w:rPr>
        <w:rFonts w:ascii="Verdana" w:hAnsi="Verdana"/>
        <w:b/>
        <w:sz w:val="18"/>
        <w:szCs w:val="18"/>
      </w:rPr>
      <w:t>JA</w:t>
    </w:r>
    <w:r w:rsidR="008244DF">
      <w:rPr>
        <w:rFonts w:ascii="Verdana" w:hAnsi="Verdana"/>
        <w:b/>
        <w:sz w:val="18"/>
        <w:szCs w:val="18"/>
      </w:rPr>
      <w:t>.</w:t>
    </w:r>
    <w:r w:rsidR="00943770">
      <w:rPr>
        <w:rFonts w:ascii="Verdana" w:hAnsi="Verdana"/>
        <w:b/>
        <w:sz w:val="18"/>
        <w:szCs w:val="18"/>
      </w:rPr>
      <w:t>1</w:t>
    </w:r>
    <w:r w:rsidR="00E22ABA">
      <w:rPr>
        <w:rFonts w:ascii="Verdana" w:hAnsi="Verdana"/>
        <w:b/>
        <w:sz w:val="18"/>
        <w:szCs w:val="18"/>
      </w:rPr>
      <w:tab/>
    </w:r>
    <w:r w:rsidR="00977528">
      <w:rPr>
        <w:rFonts w:ascii="Verdana" w:hAnsi="Verdana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5376"/>
    <w:multiLevelType w:val="hybridMultilevel"/>
    <w:tmpl w:val="40988874"/>
    <w:lvl w:ilvl="0" w:tplc="CAD6EB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6CA9"/>
    <w:multiLevelType w:val="hybridMultilevel"/>
    <w:tmpl w:val="81A2CBC4"/>
    <w:lvl w:ilvl="0" w:tplc="AF3E6B4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4CB63A7B"/>
    <w:multiLevelType w:val="hybridMultilevel"/>
    <w:tmpl w:val="5F1291F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671B358A"/>
    <w:multiLevelType w:val="multilevel"/>
    <w:tmpl w:val="6C14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851"/>
  <w:drawingGridVerticalOrigin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55"/>
    <w:rsid w:val="000101C8"/>
    <w:rsid w:val="0002282E"/>
    <w:rsid w:val="00030ECE"/>
    <w:rsid w:val="00033CAE"/>
    <w:rsid w:val="00050B59"/>
    <w:rsid w:val="00053642"/>
    <w:rsid w:val="00054CD1"/>
    <w:rsid w:val="00064145"/>
    <w:rsid w:val="00071D55"/>
    <w:rsid w:val="0008756A"/>
    <w:rsid w:val="0009200F"/>
    <w:rsid w:val="00096C2D"/>
    <w:rsid w:val="000B1BF1"/>
    <w:rsid w:val="000B5591"/>
    <w:rsid w:val="000C3E03"/>
    <w:rsid w:val="000E1D6E"/>
    <w:rsid w:val="001008F9"/>
    <w:rsid w:val="00106DFF"/>
    <w:rsid w:val="001267AC"/>
    <w:rsid w:val="00137BE3"/>
    <w:rsid w:val="00141016"/>
    <w:rsid w:val="00141300"/>
    <w:rsid w:val="00151FD0"/>
    <w:rsid w:val="00153037"/>
    <w:rsid w:val="00162CC7"/>
    <w:rsid w:val="00166742"/>
    <w:rsid w:val="001772F1"/>
    <w:rsid w:val="00181088"/>
    <w:rsid w:val="00182FB9"/>
    <w:rsid w:val="00184C87"/>
    <w:rsid w:val="001A7E67"/>
    <w:rsid w:val="001B1873"/>
    <w:rsid w:val="001B22F5"/>
    <w:rsid w:val="001E102D"/>
    <w:rsid w:val="001E1A55"/>
    <w:rsid w:val="001E2C2E"/>
    <w:rsid w:val="001E4E97"/>
    <w:rsid w:val="001F11CD"/>
    <w:rsid w:val="002063E9"/>
    <w:rsid w:val="002105DD"/>
    <w:rsid w:val="00224819"/>
    <w:rsid w:val="00224ADA"/>
    <w:rsid w:val="002320B7"/>
    <w:rsid w:val="00232D01"/>
    <w:rsid w:val="00236414"/>
    <w:rsid w:val="00236825"/>
    <w:rsid w:val="00247533"/>
    <w:rsid w:val="00250436"/>
    <w:rsid w:val="00255F7C"/>
    <w:rsid w:val="00263797"/>
    <w:rsid w:val="002637EF"/>
    <w:rsid w:val="00266BE7"/>
    <w:rsid w:val="00272517"/>
    <w:rsid w:val="00282B31"/>
    <w:rsid w:val="00285786"/>
    <w:rsid w:val="00291294"/>
    <w:rsid w:val="0029293F"/>
    <w:rsid w:val="002A1F16"/>
    <w:rsid w:val="002A5AC1"/>
    <w:rsid w:val="002A6562"/>
    <w:rsid w:val="00312F16"/>
    <w:rsid w:val="00325289"/>
    <w:rsid w:val="00325998"/>
    <w:rsid w:val="0033309F"/>
    <w:rsid w:val="003348FD"/>
    <w:rsid w:val="003375B2"/>
    <w:rsid w:val="00344981"/>
    <w:rsid w:val="00350A5C"/>
    <w:rsid w:val="00350F89"/>
    <w:rsid w:val="003927FD"/>
    <w:rsid w:val="00394A1F"/>
    <w:rsid w:val="00395921"/>
    <w:rsid w:val="00395CB5"/>
    <w:rsid w:val="003A3730"/>
    <w:rsid w:val="003A7749"/>
    <w:rsid w:val="003B0478"/>
    <w:rsid w:val="003D0189"/>
    <w:rsid w:val="003D26E1"/>
    <w:rsid w:val="003E04A8"/>
    <w:rsid w:val="003E5E5F"/>
    <w:rsid w:val="00402035"/>
    <w:rsid w:val="0040617E"/>
    <w:rsid w:val="00411144"/>
    <w:rsid w:val="004227EB"/>
    <w:rsid w:val="0043612F"/>
    <w:rsid w:val="00443B75"/>
    <w:rsid w:val="00444B3F"/>
    <w:rsid w:val="004528C5"/>
    <w:rsid w:val="00454EBA"/>
    <w:rsid w:val="004B200A"/>
    <w:rsid w:val="004B27BA"/>
    <w:rsid w:val="004B78B7"/>
    <w:rsid w:val="004B7E4B"/>
    <w:rsid w:val="004C1905"/>
    <w:rsid w:val="004D6D2F"/>
    <w:rsid w:val="004E0A61"/>
    <w:rsid w:val="0050076D"/>
    <w:rsid w:val="005034AC"/>
    <w:rsid w:val="00504CFD"/>
    <w:rsid w:val="0051375F"/>
    <w:rsid w:val="00521954"/>
    <w:rsid w:val="00524CB5"/>
    <w:rsid w:val="00531A83"/>
    <w:rsid w:val="00543EE9"/>
    <w:rsid w:val="00546F4B"/>
    <w:rsid w:val="005505D8"/>
    <w:rsid w:val="00553BFF"/>
    <w:rsid w:val="0056447F"/>
    <w:rsid w:val="0057638F"/>
    <w:rsid w:val="00580176"/>
    <w:rsid w:val="00580655"/>
    <w:rsid w:val="005914C3"/>
    <w:rsid w:val="00594C26"/>
    <w:rsid w:val="00594DC7"/>
    <w:rsid w:val="005A135D"/>
    <w:rsid w:val="005B2724"/>
    <w:rsid w:val="005B3A16"/>
    <w:rsid w:val="005C2567"/>
    <w:rsid w:val="005C6A32"/>
    <w:rsid w:val="005E0CF7"/>
    <w:rsid w:val="005E218E"/>
    <w:rsid w:val="005E3E0A"/>
    <w:rsid w:val="005E469C"/>
    <w:rsid w:val="005E736A"/>
    <w:rsid w:val="005F3415"/>
    <w:rsid w:val="005F6870"/>
    <w:rsid w:val="00611F50"/>
    <w:rsid w:val="00616919"/>
    <w:rsid w:val="00627B21"/>
    <w:rsid w:val="00646202"/>
    <w:rsid w:val="00651A32"/>
    <w:rsid w:val="0066336C"/>
    <w:rsid w:val="00663F19"/>
    <w:rsid w:val="0067421E"/>
    <w:rsid w:val="0068219F"/>
    <w:rsid w:val="00682F58"/>
    <w:rsid w:val="006870CC"/>
    <w:rsid w:val="00690403"/>
    <w:rsid w:val="00697A07"/>
    <w:rsid w:val="006A7140"/>
    <w:rsid w:val="006B6762"/>
    <w:rsid w:val="006D1446"/>
    <w:rsid w:val="006D3847"/>
    <w:rsid w:val="006F0EC7"/>
    <w:rsid w:val="0070132A"/>
    <w:rsid w:val="00704A7C"/>
    <w:rsid w:val="0071025E"/>
    <w:rsid w:val="0071145F"/>
    <w:rsid w:val="00715D65"/>
    <w:rsid w:val="00721869"/>
    <w:rsid w:val="00750D4A"/>
    <w:rsid w:val="00761229"/>
    <w:rsid w:val="00763692"/>
    <w:rsid w:val="00790D48"/>
    <w:rsid w:val="00792484"/>
    <w:rsid w:val="00795A5F"/>
    <w:rsid w:val="007A3EE3"/>
    <w:rsid w:val="007C23D6"/>
    <w:rsid w:val="007E6847"/>
    <w:rsid w:val="007F0584"/>
    <w:rsid w:val="007F2C3F"/>
    <w:rsid w:val="008063AB"/>
    <w:rsid w:val="008065E7"/>
    <w:rsid w:val="0080693D"/>
    <w:rsid w:val="0081478D"/>
    <w:rsid w:val="00817750"/>
    <w:rsid w:val="008244DF"/>
    <w:rsid w:val="008268BE"/>
    <w:rsid w:val="008277FA"/>
    <w:rsid w:val="00830C43"/>
    <w:rsid w:val="00843629"/>
    <w:rsid w:val="00856385"/>
    <w:rsid w:val="00864772"/>
    <w:rsid w:val="00871DC5"/>
    <w:rsid w:val="00872038"/>
    <w:rsid w:val="00881EA5"/>
    <w:rsid w:val="008972CD"/>
    <w:rsid w:val="008A45DC"/>
    <w:rsid w:val="008C1D0D"/>
    <w:rsid w:val="008C494D"/>
    <w:rsid w:val="008D5937"/>
    <w:rsid w:val="008D5C9A"/>
    <w:rsid w:val="008D6490"/>
    <w:rsid w:val="008E1B85"/>
    <w:rsid w:val="008E3C53"/>
    <w:rsid w:val="008F34B4"/>
    <w:rsid w:val="008F4CC9"/>
    <w:rsid w:val="0090104E"/>
    <w:rsid w:val="009142DB"/>
    <w:rsid w:val="009144FC"/>
    <w:rsid w:val="00926817"/>
    <w:rsid w:val="00926BC9"/>
    <w:rsid w:val="00943770"/>
    <w:rsid w:val="009450E4"/>
    <w:rsid w:val="00946F35"/>
    <w:rsid w:val="0095243D"/>
    <w:rsid w:val="00953AF4"/>
    <w:rsid w:val="00961906"/>
    <w:rsid w:val="00974EFE"/>
    <w:rsid w:val="00977528"/>
    <w:rsid w:val="00996B48"/>
    <w:rsid w:val="009A2342"/>
    <w:rsid w:val="009A3571"/>
    <w:rsid w:val="009B4BFC"/>
    <w:rsid w:val="009C5D89"/>
    <w:rsid w:val="009D30D6"/>
    <w:rsid w:val="009D5710"/>
    <w:rsid w:val="009E7A02"/>
    <w:rsid w:val="009F43EA"/>
    <w:rsid w:val="00A01795"/>
    <w:rsid w:val="00A13C76"/>
    <w:rsid w:val="00A22714"/>
    <w:rsid w:val="00A23A96"/>
    <w:rsid w:val="00A3320A"/>
    <w:rsid w:val="00A40523"/>
    <w:rsid w:val="00A528A9"/>
    <w:rsid w:val="00A623C9"/>
    <w:rsid w:val="00A64BFD"/>
    <w:rsid w:val="00A64DFC"/>
    <w:rsid w:val="00A6595E"/>
    <w:rsid w:val="00A757D1"/>
    <w:rsid w:val="00A808EE"/>
    <w:rsid w:val="00A84196"/>
    <w:rsid w:val="00AA3C01"/>
    <w:rsid w:val="00AB7C7D"/>
    <w:rsid w:val="00AC7339"/>
    <w:rsid w:val="00AD02E2"/>
    <w:rsid w:val="00AD1359"/>
    <w:rsid w:val="00AF451B"/>
    <w:rsid w:val="00AF6FF6"/>
    <w:rsid w:val="00B00E4A"/>
    <w:rsid w:val="00B029E7"/>
    <w:rsid w:val="00B05B0A"/>
    <w:rsid w:val="00B106E6"/>
    <w:rsid w:val="00B1204F"/>
    <w:rsid w:val="00B1299D"/>
    <w:rsid w:val="00B1495B"/>
    <w:rsid w:val="00B14C4F"/>
    <w:rsid w:val="00B20755"/>
    <w:rsid w:val="00B30531"/>
    <w:rsid w:val="00B30D9B"/>
    <w:rsid w:val="00B570C3"/>
    <w:rsid w:val="00B66E57"/>
    <w:rsid w:val="00B73029"/>
    <w:rsid w:val="00B823A7"/>
    <w:rsid w:val="00B95741"/>
    <w:rsid w:val="00BA0C6C"/>
    <w:rsid w:val="00BA596A"/>
    <w:rsid w:val="00BB2D34"/>
    <w:rsid w:val="00BC3D0E"/>
    <w:rsid w:val="00BC4DD7"/>
    <w:rsid w:val="00BD3CB6"/>
    <w:rsid w:val="00BD6C5C"/>
    <w:rsid w:val="00BD7DFF"/>
    <w:rsid w:val="00BE5BD9"/>
    <w:rsid w:val="00BF00B8"/>
    <w:rsid w:val="00C05627"/>
    <w:rsid w:val="00C073BB"/>
    <w:rsid w:val="00C07470"/>
    <w:rsid w:val="00C14A5E"/>
    <w:rsid w:val="00C171F7"/>
    <w:rsid w:val="00C22C25"/>
    <w:rsid w:val="00C230C5"/>
    <w:rsid w:val="00C30B54"/>
    <w:rsid w:val="00C426B9"/>
    <w:rsid w:val="00C4582B"/>
    <w:rsid w:val="00C63EC4"/>
    <w:rsid w:val="00C86456"/>
    <w:rsid w:val="00C90586"/>
    <w:rsid w:val="00C96162"/>
    <w:rsid w:val="00C961FA"/>
    <w:rsid w:val="00CA39A8"/>
    <w:rsid w:val="00CB0CCA"/>
    <w:rsid w:val="00CB687E"/>
    <w:rsid w:val="00CD421F"/>
    <w:rsid w:val="00CD5A47"/>
    <w:rsid w:val="00CE097B"/>
    <w:rsid w:val="00CE39D3"/>
    <w:rsid w:val="00CF7024"/>
    <w:rsid w:val="00D01502"/>
    <w:rsid w:val="00D02858"/>
    <w:rsid w:val="00D1027D"/>
    <w:rsid w:val="00D16B32"/>
    <w:rsid w:val="00D40DB2"/>
    <w:rsid w:val="00D40E80"/>
    <w:rsid w:val="00D5105A"/>
    <w:rsid w:val="00D510A5"/>
    <w:rsid w:val="00D81826"/>
    <w:rsid w:val="00D84CED"/>
    <w:rsid w:val="00DA06DE"/>
    <w:rsid w:val="00DB6391"/>
    <w:rsid w:val="00DB6AE7"/>
    <w:rsid w:val="00DC1964"/>
    <w:rsid w:val="00DC215A"/>
    <w:rsid w:val="00DC2D29"/>
    <w:rsid w:val="00DD10F1"/>
    <w:rsid w:val="00DE0753"/>
    <w:rsid w:val="00DE1D9A"/>
    <w:rsid w:val="00DF1AD4"/>
    <w:rsid w:val="00E11574"/>
    <w:rsid w:val="00E22ABA"/>
    <w:rsid w:val="00E22E2A"/>
    <w:rsid w:val="00E2383B"/>
    <w:rsid w:val="00E246EB"/>
    <w:rsid w:val="00E45C70"/>
    <w:rsid w:val="00E54F2E"/>
    <w:rsid w:val="00E62D76"/>
    <w:rsid w:val="00E75C43"/>
    <w:rsid w:val="00E82AA9"/>
    <w:rsid w:val="00E94B9A"/>
    <w:rsid w:val="00EC20BE"/>
    <w:rsid w:val="00EC3A81"/>
    <w:rsid w:val="00EC6F6B"/>
    <w:rsid w:val="00ED683A"/>
    <w:rsid w:val="00EE0821"/>
    <w:rsid w:val="00EE2D64"/>
    <w:rsid w:val="00EF6B63"/>
    <w:rsid w:val="00F06951"/>
    <w:rsid w:val="00F0718B"/>
    <w:rsid w:val="00F1205A"/>
    <w:rsid w:val="00F14884"/>
    <w:rsid w:val="00F24B2F"/>
    <w:rsid w:val="00F43553"/>
    <w:rsid w:val="00F600F9"/>
    <w:rsid w:val="00F64D43"/>
    <w:rsid w:val="00F76945"/>
    <w:rsid w:val="00F809B0"/>
    <w:rsid w:val="00F8499D"/>
    <w:rsid w:val="00F96EB9"/>
    <w:rsid w:val="00FA39A9"/>
    <w:rsid w:val="00FA40F0"/>
    <w:rsid w:val="00FB5930"/>
    <w:rsid w:val="00FB726D"/>
    <w:rsid w:val="00FC5806"/>
    <w:rsid w:val="00FD7D79"/>
    <w:rsid w:val="00FE4D17"/>
    <w:rsid w:val="00FF03EB"/>
    <w:rsid w:val="00FF0F59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F7331E-343E-4B76-A85A-AE843FD9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56A"/>
    <w:pPr>
      <w:spacing w:line="360" w:lineRule="auto"/>
      <w:ind w:firstLine="56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05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F0584"/>
    <w:pPr>
      <w:tabs>
        <w:tab w:val="center" w:pos="4536"/>
        <w:tab w:val="right" w:pos="9072"/>
      </w:tabs>
    </w:pPr>
  </w:style>
  <w:style w:type="character" w:styleId="Hipercze">
    <w:name w:val="Hyperlink"/>
    <w:rsid w:val="00B106E6"/>
    <w:rPr>
      <w:color w:val="0000FF"/>
      <w:u w:val="single"/>
    </w:rPr>
  </w:style>
  <w:style w:type="paragraph" w:styleId="Tekstdymka">
    <w:name w:val="Balloon Text"/>
    <w:basedOn w:val="Normalny"/>
    <w:semiHidden/>
    <w:rsid w:val="007F2C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4D1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F11CD"/>
  </w:style>
  <w:style w:type="character" w:customStyle="1" w:styleId="StopkaZnak">
    <w:name w:val="Stopka Znak"/>
    <w:link w:val="Stopka"/>
    <w:uiPriority w:val="99"/>
    <w:rsid w:val="006A7140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6A7140"/>
    <w:rPr>
      <w:rFonts w:ascii="Arial" w:hAnsi="Arial"/>
      <w:sz w:val="24"/>
    </w:rPr>
  </w:style>
  <w:style w:type="paragraph" w:customStyle="1" w:styleId="3372873BB58A4DED866D2BE34882C06C">
    <w:name w:val="3372873BB58A4DED866D2BE34882C06C"/>
    <w:rsid w:val="006A7140"/>
    <w:pPr>
      <w:spacing w:after="200" w:line="276" w:lineRule="auto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E0C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18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18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18E"/>
    <w:rPr>
      <w:rFonts w:ascii="Arial" w:hAnsi="Arial"/>
      <w:b/>
      <w:bCs/>
    </w:rPr>
  </w:style>
  <w:style w:type="paragraph" w:styleId="NormalnyWeb">
    <w:name w:val="Normal (Web)"/>
    <w:basedOn w:val="Normalny"/>
    <w:uiPriority w:val="99"/>
    <w:unhideWhenUsed/>
    <w:rsid w:val="008E3C53"/>
    <w:pPr>
      <w:spacing w:after="150" w:line="240" w:lineRule="auto"/>
      <w:ind w:firstLine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olnik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kowr.gov.pl/fundusze-promocji/wplaty-na%20fundusze-promocj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KOWR%20%20Wydzia&#322;%20rozwoju%20rynk&#243;w%20rolnych\ksiega\papier%20firmowyKOW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62DB-3A94-4EA4-9828-E8EEBBD5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firmowyKOWR.dot</Template>
  <TotalTime>86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PW-077-    /03</vt:lpstr>
    </vt:vector>
  </TitlesOfParts>
  <Company>ARR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PW-077-    /03</dc:title>
  <dc:creator>Mitoń Sylwia</dc:creator>
  <cp:lastModifiedBy>Aleksander Joanna</cp:lastModifiedBy>
  <cp:revision>8</cp:revision>
  <cp:lastPrinted>2021-05-18T10:49:00Z</cp:lastPrinted>
  <dcterms:created xsi:type="dcterms:W3CDTF">2021-05-18T09:24:00Z</dcterms:created>
  <dcterms:modified xsi:type="dcterms:W3CDTF">2021-05-18T11:56:00Z</dcterms:modified>
</cp:coreProperties>
</file>